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378"/>
        <w:gridCol w:w="3899"/>
        <w:gridCol w:w="3011"/>
      </w:tblGrid>
      <w:tr w:rsidR="00686AD0" w:rsidRPr="00766DC8" w:rsidTr="00A773D4">
        <w:tc>
          <w:tcPr>
            <w:tcW w:w="2401" w:type="dxa"/>
            <w:tcBorders>
              <w:bottom w:val="single" w:sz="4" w:space="0" w:color="auto"/>
            </w:tcBorders>
          </w:tcPr>
          <w:p w:rsidR="00686AD0" w:rsidRDefault="00686AD0" w:rsidP="00A773D4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48D3063C" wp14:editId="62A3057C">
                  <wp:extent cx="612000" cy="673433"/>
                  <wp:effectExtent l="0" t="0" r="0" b="0"/>
                  <wp:docPr id="2" name="Obraz 2" descr="D:\Moje Dokumenty\Urząd Gminy\Herb gminy\herb 2012\Gmina Suloszowa herb - 72 dpi RGB - transparenc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oje Dokumenty\Urząd Gminy\Herb gminy\herb 2012\Gmina Suloszowa herb - 72 dpi RGB - transparenc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7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  <w:tcBorders>
              <w:bottom w:val="single" w:sz="4" w:space="0" w:color="auto"/>
            </w:tcBorders>
            <w:vAlign w:val="center"/>
          </w:tcPr>
          <w:p w:rsidR="00686AD0" w:rsidRPr="00686AD0" w:rsidRDefault="00686AD0" w:rsidP="00A773D4">
            <w:pPr>
              <w:pStyle w:val="Nagwek"/>
              <w:jc w:val="center"/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</w:pPr>
            <w:r w:rsidRPr="00686AD0">
              <w:rPr>
                <w:rFonts w:ascii="Arial" w:hAnsi="Arial" w:cs="Arial"/>
                <w:b/>
                <w:color w:val="404040" w:themeColor="text1" w:themeTint="BF"/>
                <w:sz w:val="28"/>
                <w:szCs w:val="28"/>
              </w:rPr>
              <w:t>GMINA SUŁOSZOWA</w:t>
            </w:r>
          </w:p>
          <w:p w:rsidR="00D03A04" w:rsidRDefault="00686AD0" w:rsidP="00D03A04">
            <w:pPr>
              <w:pStyle w:val="Nagwek"/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</w:pPr>
            <w:r w:rsidRPr="00686AD0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32 – 045 S</w:t>
            </w:r>
            <w:r w:rsidR="00D03A04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ułoszowa</w:t>
            </w:r>
          </w:p>
          <w:p w:rsidR="00686AD0" w:rsidRPr="00686AD0" w:rsidRDefault="00D03A04" w:rsidP="00A773D4">
            <w:pPr>
              <w:pStyle w:val="Nagwek"/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</w:pPr>
            <w:r w:rsidRPr="00686AD0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ułoszowa,</w:t>
            </w:r>
            <w:r w:rsidRPr="00686AD0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ul. Krakowska 139</w:t>
            </w:r>
          </w:p>
          <w:p w:rsidR="00686AD0" w:rsidRPr="00686AD0" w:rsidRDefault="00686AD0" w:rsidP="00A773D4">
            <w:pPr>
              <w:pStyle w:val="Nagwek"/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</w:pPr>
            <w:r w:rsidRPr="00686AD0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18"/>
              </w:rPr>
              <w:t>tel./fax.: +48 12 389-60-28</w:t>
            </w:r>
          </w:p>
          <w:p w:rsidR="00686AD0" w:rsidRPr="00766DC8" w:rsidRDefault="00B73B98" w:rsidP="00A773D4">
            <w:pPr>
              <w:pStyle w:val="Nagwek"/>
              <w:jc w:val="center"/>
              <w:rPr>
                <w:i/>
                <w:color w:val="808080"/>
                <w:sz w:val="18"/>
                <w:szCs w:val="18"/>
              </w:rPr>
            </w:pPr>
            <w:hyperlink r:id="rId7" w:history="1">
              <w:r w:rsidR="00686AD0" w:rsidRPr="00686AD0">
                <w:rPr>
                  <w:rStyle w:val="Hipercze"/>
                  <w:rFonts w:ascii="Arial" w:hAnsi="Arial" w:cs="Arial"/>
                  <w:i/>
                  <w:color w:val="404040" w:themeColor="text1" w:themeTint="BF"/>
                  <w:sz w:val="18"/>
                  <w:szCs w:val="18"/>
                </w:rPr>
                <w:t>gmina@suloszowa.pl</w:t>
              </w:r>
            </w:hyperlink>
            <w:r w:rsidR="00686AD0" w:rsidRPr="00686AD0">
              <w:rPr>
                <w:rFonts w:ascii="Arial" w:hAnsi="Arial" w:cs="Arial"/>
                <w:i/>
                <w:color w:val="404040" w:themeColor="text1" w:themeTint="BF"/>
                <w:sz w:val="18"/>
                <w:szCs w:val="18"/>
              </w:rPr>
              <w:t xml:space="preserve"> ; </w:t>
            </w:r>
            <w:hyperlink r:id="rId8" w:history="1">
              <w:r w:rsidR="00686AD0" w:rsidRPr="00686AD0">
                <w:rPr>
                  <w:rStyle w:val="Hipercze"/>
                  <w:rFonts w:ascii="Arial" w:hAnsi="Arial" w:cs="Arial"/>
                  <w:i/>
                  <w:color w:val="404040" w:themeColor="text1" w:themeTint="BF"/>
                  <w:sz w:val="18"/>
                  <w:szCs w:val="18"/>
                </w:rPr>
                <w:t>www.suloszowa.pl</w:t>
              </w:r>
            </w:hyperlink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:rsidR="00686AD0" w:rsidRDefault="00686AD0" w:rsidP="00A773D4">
            <w:pPr>
              <w:pStyle w:val="Nagwek"/>
              <w:jc w:val="center"/>
              <w:rPr>
                <w:rFonts w:ascii="Arial" w:hAnsi="Arial" w:cs="Arial"/>
                <w:b/>
                <w:color w:val="808080"/>
                <w:sz w:val="28"/>
                <w:szCs w:val="28"/>
              </w:rPr>
            </w:pPr>
          </w:p>
        </w:tc>
      </w:tr>
    </w:tbl>
    <w:p w:rsidR="00686AD0" w:rsidRPr="00D063CC" w:rsidRDefault="00686AD0" w:rsidP="00686AD0">
      <w:pPr>
        <w:jc w:val="right"/>
        <w:rPr>
          <w:color w:val="000000"/>
        </w:rPr>
      </w:pPr>
      <w:r w:rsidRPr="00D063CC">
        <w:rPr>
          <w:color w:val="000000"/>
        </w:rPr>
        <w:t xml:space="preserve">Sułoszowa, </w:t>
      </w:r>
      <w:r w:rsidR="0031759A" w:rsidRPr="00D063CC">
        <w:rPr>
          <w:color w:val="000000"/>
        </w:rPr>
        <w:t>05</w:t>
      </w:r>
      <w:r w:rsidRPr="00D063CC">
        <w:rPr>
          <w:color w:val="000000"/>
        </w:rPr>
        <w:t>.</w:t>
      </w:r>
      <w:r w:rsidR="0031759A" w:rsidRPr="00D063CC">
        <w:rPr>
          <w:color w:val="000000"/>
        </w:rPr>
        <w:t>1</w:t>
      </w:r>
      <w:r w:rsidRPr="00D063CC">
        <w:rPr>
          <w:color w:val="000000"/>
        </w:rPr>
        <w:t>0.201</w:t>
      </w:r>
      <w:r w:rsidR="0031759A" w:rsidRPr="00D063CC">
        <w:rPr>
          <w:color w:val="000000"/>
        </w:rPr>
        <w:t>6</w:t>
      </w:r>
      <w:r w:rsidRPr="00D063CC">
        <w:rPr>
          <w:color w:val="000000"/>
        </w:rPr>
        <w:t xml:space="preserve"> roku</w:t>
      </w:r>
    </w:p>
    <w:p w:rsidR="0031759A" w:rsidRPr="00D063CC" w:rsidRDefault="001E0BAE" w:rsidP="001E0BAE">
      <w:pPr>
        <w:rPr>
          <w:b/>
          <w:bCs/>
        </w:rPr>
      </w:pPr>
      <w:r w:rsidRPr="00D063CC">
        <w:rPr>
          <w:b/>
          <w:bCs/>
        </w:rPr>
        <w:t>GK.271.</w:t>
      </w:r>
      <w:r w:rsidR="0031759A" w:rsidRPr="00D063CC">
        <w:rPr>
          <w:b/>
          <w:bCs/>
        </w:rPr>
        <w:t>8</w:t>
      </w:r>
      <w:r w:rsidRPr="00D063CC">
        <w:rPr>
          <w:b/>
          <w:bCs/>
        </w:rPr>
        <w:t>.201</w:t>
      </w:r>
      <w:r w:rsidR="0031759A" w:rsidRPr="00D063CC">
        <w:rPr>
          <w:b/>
          <w:bCs/>
        </w:rPr>
        <w:t>6</w:t>
      </w:r>
    </w:p>
    <w:p w:rsidR="0031759A" w:rsidRPr="00D063CC" w:rsidRDefault="0031759A" w:rsidP="0031759A">
      <w:pPr>
        <w:jc w:val="center"/>
      </w:pPr>
    </w:p>
    <w:p w:rsidR="0031759A" w:rsidRPr="00D063CC" w:rsidRDefault="0031759A" w:rsidP="00D063CC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D063CC">
        <w:rPr>
          <w:b/>
          <w:bCs/>
          <w:color w:val="000000"/>
        </w:rPr>
        <w:t>INFORMACJA O TREŚCI ZŁOŻONYCH OFERT</w:t>
      </w:r>
    </w:p>
    <w:p w:rsidR="0031759A" w:rsidRPr="00D063CC" w:rsidRDefault="0031759A" w:rsidP="00317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D063CC" w:rsidRPr="00D063CC" w:rsidRDefault="00D063CC" w:rsidP="00D063CC">
      <w:pPr>
        <w:widowControl w:val="0"/>
        <w:autoSpaceDE w:val="0"/>
        <w:autoSpaceDN w:val="0"/>
        <w:adjustRightInd w:val="0"/>
        <w:spacing w:line="240" w:lineRule="atLeast"/>
        <w:ind w:left="900" w:hanging="900"/>
        <w:jc w:val="both"/>
        <w:rPr>
          <w:b/>
          <w:bCs/>
        </w:rPr>
      </w:pPr>
      <w:r w:rsidRPr="00D063CC">
        <w:rPr>
          <w:bCs/>
        </w:rPr>
        <w:t>dotyczy</w:t>
      </w:r>
      <w:r w:rsidRPr="00D063CC">
        <w:t xml:space="preserve">: przetargu nieograniczonego pn. </w:t>
      </w:r>
      <w:r w:rsidRPr="00D063CC">
        <w:rPr>
          <w:b/>
          <w:bCs/>
        </w:rPr>
        <w:t xml:space="preserve">Przebudowa i rozbudowa Szkoły Podstawowej </w:t>
      </w:r>
      <w:r w:rsidRPr="00D063CC">
        <w:rPr>
          <w:b/>
          <w:bCs/>
        </w:rPr>
        <w:br/>
        <w:t xml:space="preserve">w Wielmoży wraz z zagospodarowaniem terenu, gmina Sułoszowa </w:t>
      </w:r>
    </w:p>
    <w:p w:rsidR="00D063CC" w:rsidRPr="00D063CC" w:rsidRDefault="00D063CC" w:rsidP="00D063CC">
      <w:pPr>
        <w:widowControl w:val="0"/>
        <w:autoSpaceDE w:val="0"/>
        <w:autoSpaceDN w:val="0"/>
        <w:adjustRightInd w:val="0"/>
        <w:spacing w:line="240" w:lineRule="atLeast"/>
        <w:ind w:left="900"/>
        <w:jc w:val="both"/>
        <w:rPr>
          <w:u w:val="single"/>
        </w:rPr>
      </w:pPr>
      <w:r w:rsidRPr="00D063CC">
        <w:t xml:space="preserve">ogłoszonego w BZP Nr: </w:t>
      </w:r>
      <w:r w:rsidRPr="00D063CC">
        <w:rPr>
          <w:b/>
          <w:bCs/>
        </w:rPr>
        <w:t>310647 - 2016 z dnia 2016-09-20 r.</w:t>
      </w:r>
    </w:p>
    <w:p w:rsidR="0031759A" w:rsidRPr="00D063CC" w:rsidRDefault="0031759A" w:rsidP="00317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1759A" w:rsidRDefault="0031759A" w:rsidP="00317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063CC">
        <w:rPr>
          <w:color w:val="000000"/>
        </w:rPr>
        <w:t>Na mocy art. 86 ust. 5 ustawy z dnia 29 stycznia 2004 roku Prawo zamówień publicznych</w:t>
      </w:r>
      <w:r w:rsidR="002A2357">
        <w:rPr>
          <w:color w:val="000000"/>
        </w:rPr>
        <w:t xml:space="preserve">    </w:t>
      </w:r>
      <w:r w:rsidRPr="00D063CC">
        <w:rPr>
          <w:color w:val="000000"/>
          <w:highlight w:val="white"/>
        </w:rPr>
        <w:t>(t. j. Dz. U. z 2015 r. poz. 2164 z p. zm.)</w:t>
      </w:r>
      <w:r w:rsidRPr="00D063CC">
        <w:rPr>
          <w:color w:val="000000"/>
        </w:rPr>
        <w:t xml:space="preserve"> </w:t>
      </w:r>
      <w:r w:rsidR="002808CC">
        <w:rPr>
          <w:color w:val="000000"/>
        </w:rPr>
        <w:t>podaję</w:t>
      </w:r>
      <w:r w:rsidRPr="00D063CC">
        <w:rPr>
          <w:color w:val="000000"/>
        </w:rPr>
        <w:t xml:space="preserve"> informuj</w:t>
      </w:r>
      <w:r w:rsidR="002808CC">
        <w:rPr>
          <w:color w:val="000000"/>
        </w:rPr>
        <w:t>ę</w:t>
      </w:r>
      <w:r w:rsidRPr="00D063CC">
        <w:rPr>
          <w:color w:val="000000"/>
        </w:rPr>
        <w:t xml:space="preserve">, </w:t>
      </w:r>
      <w:r w:rsidR="002808CC">
        <w:rPr>
          <w:color w:val="000000"/>
        </w:rPr>
        <w:t>z otwarcia ofert</w:t>
      </w:r>
      <w:r w:rsidRPr="00D063CC">
        <w:rPr>
          <w:color w:val="000000"/>
        </w:rPr>
        <w:t xml:space="preserve"> </w:t>
      </w:r>
      <w:r w:rsidR="002808CC" w:rsidRPr="002808CC">
        <w:rPr>
          <w:color w:val="000000"/>
        </w:rPr>
        <w:t xml:space="preserve">które odbyło się </w:t>
      </w:r>
      <w:r w:rsidR="002A2357">
        <w:rPr>
          <w:color w:val="000000"/>
        </w:rPr>
        <w:br/>
      </w:r>
      <w:r w:rsidR="002808CC" w:rsidRPr="002808CC">
        <w:rPr>
          <w:color w:val="000000"/>
        </w:rPr>
        <w:t xml:space="preserve">w dniu </w:t>
      </w:r>
      <w:r w:rsidR="002808CC">
        <w:rPr>
          <w:color w:val="000000"/>
        </w:rPr>
        <w:t>05.10</w:t>
      </w:r>
      <w:r w:rsidR="002808CC" w:rsidRPr="002808CC">
        <w:rPr>
          <w:color w:val="000000"/>
        </w:rPr>
        <w:t>.2016</w:t>
      </w:r>
      <w:r w:rsidR="002808CC">
        <w:rPr>
          <w:color w:val="000000"/>
        </w:rPr>
        <w:t xml:space="preserve"> </w:t>
      </w:r>
      <w:r w:rsidR="002808CC" w:rsidRPr="002808CC">
        <w:rPr>
          <w:color w:val="000000"/>
        </w:rPr>
        <w:t>r. o godz. 1</w:t>
      </w:r>
      <w:r w:rsidR="002808CC">
        <w:rPr>
          <w:color w:val="000000"/>
        </w:rPr>
        <w:t>1</w:t>
      </w:r>
      <w:r w:rsidR="002808CC" w:rsidRPr="002808CC">
        <w:rPr>
          <w:color w:val="000000"/>
        </w:rPr>
        <w:t>:</w:t>
      </w:r>
      <w:r w:rsidR="002808CC">
        <w:rPr>
          <w:color w:val="000000"/>
        </w:rPr>
        <w:t>3</w:t>
      </w:r>
      <w:r w:rsidR="002808CC" w:rsidRPr="002808CC">
        <w:rPr>
          <w:color w:val="000000"/>
        </w:rPr>
        <w:t>0.</w:t>
      </w:r>
    </w:p>
    <w:p w:rsidR="002A2357" w:rsidRPr="00D063CC" w:rsidRDefault="002A2357" w:rsidP="00317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1759A" w:rsidRPr="002808CC" w:rsidRDefault="002A2357" w:rsidP="002808C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</w:t>
      </w:r>
      <w:r w:rsidR="0031759A" w:rsidRPr="002808CC">
        <w:rPr>
          <w:color w:val="000000"/>
        </w:rPr>
        <w:t xml:space="preserve">wota, jaką Zamawiający zamierza przeznaczyć na sfinansowanie zamówienia wynosi: </w:t>
      </w:r>
      <w:r w:rsidR="000D6283" w:rsidRPr="002808CC">
        <w:rPr>
          <w:b/>
          <w:color w:val="000000"/>
        </w:rPr>
        <w:t>2.</w:t>
      </w:r>
      <w:r w:rsidR="00D25DDC" w:rsidRPr="002808CC">
        <w:rPr>
          <w:b/>
          <w:color w:val="000000"/>
        </w:rPr>
        <w:t>5</w:t>
      </w:r>
      <w:r w:rsidR="000D6283" w:rsidRPr="002808CC">
        <w:rPr>
          <w:b/>
          <w:color w:val="000000"/>
        </w:rPr>
        <w:t>00.000,00  zł brutto</w:t>
      </w:r>
      <w:r w:rsidR="00250924" w:rsidRPr="002808CC">
        <w:rPr>
          <w:b/>
          <w:color w:val="000000"/>
        </w:rPr>
        <w:t>.</w:t>
      </w:r>
    </w:p>
    <w:p w:rsidR="0031759A" w:rsidRPr="00D063CC" w:rsidRDefault="0031759A" w:rsidP="0031759A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1759A" w:rsidRPr="002A2357" w:rsidRDefault="0031759A" w:rsidP="0031759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2A2357">
        <w:rPr>
          <w:color w:val="000000"/>
        </w:rPr>
        <w:t xml:space="preserve">W terminie do dnia </w:t>
      </w:r>
      <w:r w:rsidRPr="002A2357">
        <w:rPr>
          <w:color w:val="000000"/>
          <w:highlight w:val="white"/>
        </w:rPr>
        <w:t>2016-</w:t>
      </w:r>
      <w:r w:rsidR="00D063CC" w:rsidRPr="002A2357">
        <w:rPr>
          <w:color w:val="000000"/>
          <w:highlight w:val="white"/>
        </w:rPr>
        <w:t>1</w:t>
      </w:r>
      <w:r w:rsidRPr="002A2357">
        <w:rPr>
          <w:color w:val="000000"/>
          <w:highlight w:val="white"/>
        </w:rPr>
        <w:t>0-</w:t>
      </w:r>
      <w:r w:rsidR="00D063CC" w:rsidRPr="002A2357">
        <w:rPr>
          <w:color w:val="000000"/>
          <w:highlight w:val="white"/>
        </w:rPr>
        <w:t>05</w:t>
      </w:r>
      <w:r w:rsidRPr="002A2357">
        <w:rPr>
          <w:color w:val="000000"/>
        </w:rPr>
        <w:t xml:space="preserve"> </w:t>
      </w:r>
      <w:r w:rsidR="000D6283" w:rsidRPr="002A2357">
        <w:rPr>
          <w:color w:val="000000"/>
        </w:rPr>
        <w:t>godz. 11</w:t>
      </w:r>
      <w:r w:rsidR="000D6283" w:rsidRPr="002A2357">
        <w:rPr>
          <w:color w:val="000000"/>
          <w:vertAlign w:val="superscript"/>
        </w:rPr>
        <w:t>00</w:t>
      </w:r>
      <w:r w:rsidR="000D6283" w:rsidRPr="002A2357">
        <w:rPr>
          <w:color w:val="000000"/>
        </w:rPr>
        <w:t xml:space="preserve"> </w:t>
      </w:r>
      <w:r w:rsidRPr="002A2357">
        <w:rPr>
          <w:color w:val="000000"/>
        </w:rPr>
        <w:t>złożono następujące oferty:</w:t>
      </w:r>
    </w:p>
    <w:p w:rsidR="0031759A" w:rsidRDefault="0031759A" w:rsidP="0031759A">
      <w:pPr>
        <w:widowControl w:val="0"/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highlight w:val="white"/>
        </w:rPr>
      </w:pPr>
    </w:p>
    <w:tbl>
      <w:tblPr>
        <w:tblW w:w="9923" w:type="dxa"/>
        <w:tblInd w:w="-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418"/>
        <w:gridCol w:w="1134"/>
        <w:gridCol w:w="1276"/>
        <w:gridCol w:w="1559"/>
      </w:tblGrid>
      <w:tr w:rsidR="002808CC" w:rsidRPr="001E1E97" w:rsidTr="002A235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Pr="001E1E97" w:rsidRDefault="002808CC" w:rsidP="00047487">
            <w:pPr>
              <w:jc w:val="center"/>
            </w:pPr>
            <w:r>
              <w:t>l.p.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Pr="001E1E97" w:rsidRDefault="002808CC" w:rsidP="00047487">
            <w:pPr>
              <w:jc w:val="center"/>
            </w:pPr>
            <w:r w:rsidRPr="001E1E97">
              <w:t xml:space="preserve">Nazwa </w:t>
            </w:r>
            <w:r>
              <w:t xml:space="preserve">i adres </w:t>
            </w:r>
            <w:r w:rsidRPr="001E1E97">
              <w:t>Wykonawcy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Pr="001E1E97" w:rsidRDefault="002808CC" w:rsidP="00047487">
            <w:pPr>
              <w:jc w:val="center"/>
            </w:pPr>
            <w:r>
              <w:t>Cena</w:t>
            </w:r>
            <w:r w:rsidRPr="001E1E97">
              <w:t xml:space="preserve"> brutto</w:t>
            </w:r>
          </w:p>
          <w:p w:rsidR="002808CC" w:rsidRPr="001E1E97" w:rsidRDefault="002808CC" w:rsidP="00047487">
            <w:pPr>
              <w:jc w:val="center"/>
            </w:pPr>
            <w:r w:rsidRPr="001E1E97">
              <w:t>(zł 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Pr="002808CC" w:rsidRDefault="002808CC" w:rsidP="002808CC">
            <w:pPr>
              <w:jc w:val="center"/>
              <w:rPr>
                <w:sz w:val="20"/>
                <w:szCs w:val="20"/>
              </w:rPr>
            </w:pPr>
            <w:r w:rsidRPr="002808CC">
              <w:rPr>
                <w:sz w:val="20"/>
                <w:szCs w:val="20"/>
              </w:rPr>
              <w:t>Okres gwarancji</w:t>
            </w:r>
          </w:p>
          <w:p w:rsidR="002808CC" w:rsidRPr="00D67D29" w:rsidRDefault="002808CC" w:rsidP="002808CC">
            <w:pPr>
              <w:jc w:val="center"/>
              <w:rPr>
                <w:sz w:val="20"/>
                <w:szCs w:val="20"/>
              </w:rPr>
            </w:pPr>
            <w:r w:rsidRPr="002808CC">
              <w:rPr>
                <w:sz w:val="20"/>
                <w:szCs w:val="20"/>
              </w:rPr>
              <w:t>w miesiącach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Pr="00D67D29" w:rsidRDefault="002808CC" w:rsidP="0004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</w:t>
            </w:r>
          </w:p>
          <w:p w:rsidR="002808CC" w:rsidRPr="00D67D29" w:rsidRDefault="002808CC" w:rsidP="00047487">
            <w:pPr>
              <w:jc w:val="center"/>
              <w:rPr>
                <w:sz w:val="20"/>
                <w:szCs w:val="20"/>
              </w:rPr>
            </w:pPr>
            <w:r w:rsidRPr="00D67D29">
              <w:rPr>
                <w:sz w:val="20"/>
                <w:szCs w:val="20"/>
              </w:rPr>
              <w:t>realizacji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04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</w:t>
            </w:r>
          </w:p>
          <w:p w:rsidR="002808CC" w:rsidRPr="00D67D29" w:rsidRDefault="002808CC" w:rsidP="00047487">
            <w:pPr>
              <w:jc w:val="center"/>
              <w:rPr>
                <w:sz w:val="20"/>
                <w:szCs w:val="20"/>
              </w:rPr>
            </w:pPr>
            <w:r w:rsidRPr="00D67D29">
              <w:rPr>
                <w:sz w:val="20"/>
                <w:szCs w:val="20"/>
              </w:rPr>
              <w:t>zawodowe Wykonawcy robót</w:t>
            </w:r>
          </w:p>
        </w:tc>
      </w:tr>
      <w:tr w:rsidR="002808CC" w:rsidRPr="001E1E97" w:rsidTr="002A2357">
        <w:trPr>
          <w:cantSplit/>
          <w:trHeight w:val="29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2808CC" w:rsidRPr="001E1E97" w:rsidRDefault="002808CC" w:rsidP="009F1DA3">
            <w:pPr>
              <w:jc w:val="center"/>
            </w:pPr>
            <w:r w:rsidRPr="001E1E97">
              <w:t>-1-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2808CC" w:rsidRPr="001E1E97" w:rsidRDefault="002808CC" w:rsidP="009F1DA3">
            <w:pPr>
              <w:jc w:val="center"/>
            </w:pPr>
            <w:r w:rsidRPr="001E1E97">
              <w:t>-2-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2808CC" w:rsidRPr="001E1E97" w:rsidRDefault="002808CC" w:rsidP="009F1DA3">
            <w:pPr>
              <w:jc w:val="center"/>
            </w:pPr>
            <w:r w:rsidRPr="001E1E97">
              <w:t>-3-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808CC" w:rsidRPr="001E1E97" w:rsidRDefault="002808CC" w:rsidP="007C56A7">
            <w:pPr>
              <w:jc w:val="center"/>
            </w:pPr>
            <w:r>
              <w:t>-5-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808CC" w:rsidRPr="001E1E97" w:rsidRDefault="002808CC" w:rsidP="007C56A7">
            <w:pPr>
              <w:jc w:val="center"/>
            </w:pPr>
            <w:r>
              <w:t>-6-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2808CC" w:rsidRPr="001E1E97" w:rsidRDefault="002808CC" w:rsidP="007C56A7">
            <w:pPr>
              <w:jc w:val="center"/>
            </w:pPr>
            <w:r>
              <w:t>-7-</w:t>
            </w:r>
          </w:p>
        </w:tc>
      </w:tr>
      <w:tr w:rsidR="002808CC" w:rsidRPr="001E1E97" w:rsidTr="002A235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Pr="00670F63" w:rsidRDefault="002808CC" w:rsidP="007C56A7">
            <w:pPr>
              <w:jc w:val="center"/>
            </w:pPr>
          </w:p>
          <w:p w:rsidR="002808CC" w:rsidRPr="00670F63" w:rsidRDefault="002808CC" w:rsidP="007C56A7">
            <w:pPr>
              <w:jc w:val="center"/>
            </w:pPr>
            <w:r w:rsidRPr="00670F63">
              <w:t>1.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2A2357">
            <w:pPr>
              <w:jc w:val="center"/>
            </w:pPr>
            <w:r w:rsidRPr="00E50712">
              <w:t>SAMSON Sp. z o.o</w:t>
            </w:r>
            <w:r>
              <w:t>.</w:t>
            </w:r>
            <w:r w:rsidRPr="00E50712">
              <w:t> </w:t>
            </w:r>
            <w:r w:rsidRPr="00E50712">
              <w:br/>
              <w:t>33-132 Niedomice</w:t>
            </w:r>
          </w:p>
          <w:p w:rsidR="002808CC" w:rsidRPr="001E1E97" w:rsidRDefault="002808CC" w:rsidP="002A2357">
            <w:pPr>
              <w:jc w:val="center"/>
            </w:pPr>
            <w:r w:rsidRPr="00E50712">
              <w:t>ul. Fabryczna 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Pr="001E1E97" w:rsidRDefault="002808CC" w:rsidP="002A2357">
            <w:pPr>
              <w:ind w:left="-70" w:right="-70"/>
              <w:jc w:val="center"/>
            </w:pPr>
            <w:r>
              <w:t>2.308.834,45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2808CC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7C56A7">
            <w:pPr>
              <w:jc w:val="center"/>
            </w:pPr>
            <w:r>
              <w:t>22.08.2017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7C56A7">
            <w:pPr>
              <w:jc w:val="center"/>
            </w:pPr>
            <w:r>
              <w:t>6 wykonanych robót budowlanych</w:t>
            </w:r>
          </w:p>
        </w:tc>
      </w:tr>
      <w:tr w:rsidR="002808CC" w:rsidRPr="001E1E97" w:rsidTr="002A2357">
        <w:trPr>
          <w:cantSplit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Pr="00670F63" w:rsidRDefault="002808CC" w:rsidP="007C56A7">
            <w:pPr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7C56A7">
            <w:r w:rsidRPr="0080576B">
              <w:t xml:space="preserve">Konsorcjum Firm </w:t>
            </w:r>
          </w:p>
          <w:p w:rsidR="002808CC" w:rsidRDefault="002808CC" w:rsidP="007C56A7">
            <w:r w:rsidRPr="0080576B">
              <w:t>Lider</w:t>
            </w:r>
            <w:r>
              <w:t>:</w:t>
            </w:r>
          </w:p>
          <w:p w:rsidR="002808CC" w:rsidRDefault="002808CC" w:rsidP="002A2357">
            <w:pPr>
              <w:jc w:val="center"/>
            </w:pPr>
            <w:r w:rsidRPr="0080576B">
              <w:t>STAMBUD sp. z o.o. </w:t>
            </w:r>
            <w:r w:rsidRPr="0080576B">
              <w:br/>
              <w:t>Nawojowa Góra</w:t>
            </w:r>
            <w:r w:rsidR="002A2357">
              <w:t xml:space="preserve">, </w:t>
            </w:r>
            <w:r w:rsidRPr="0080576B">
              <w:t>ul. Podlas 11 </w:t>
            </w:r>
            <w:r w:rsidRPr="0080576B">
              <w:br/>
              <w:t>32-065 </w:t>
            </w:r>
            <w:r>
              <w:t>Krzeszowice</w:t>
            </w:r>
          </w:p>
          <w:p w:rsidR="002808CC" w:rsidRDefault="002808CC" w:rsidP="007C56A7">
            <w:r>
              <w:t>Partner:</w:t>
            </w:r>
          </w:p>
          <w:p w:rsidR="002808CC" w:rsidRDefault="002808CC" w:rsidP="002A2357">
            <w:pPr>
              <w:jc w:val="center"/>
            </w:pPr>
            <w:r>
              <w:t>2K-BUDOWNICTWO Sp. z o.o. sp. k.</w:t>
            </w:r>
          </w:p>
          <w:p w:rsidR="002808CC" w:rsidRDefault="002808CC" w:rsidP="002A2357">
            <w:pPr>
              <w:jc w:val="center"/>
            </w:pPr>
            <w:r>
              <w:t>Morawica 286</w:t>
            </w:r>
          </w:p>
          <w:p w:rsidR="002808CC" w:rsidRDefault="002808CC" w:rsidP="002A2357">
            <w:pPr>
              <w:jc w:val="center"/>
            </w:pPr>
            <w:r>
              <w:t>32-084 Morawica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08CC" w:rsidRPr="001E1E97" w:rsidRDefault="002808CC" w:rsidP="002A2357">
            <w:pPr>
              <w:ind w:left="-70" w:right="-70"/>
              <w:jc w:val="center"/>
            </w:pPr>
            <w:r>
              <w:t>2.848.145,77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2808CC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7C56A7">
            <w:pPr>
              <w:jc w:val="center"/>
            </w:pPr>
            <w:r>
              <w:t>20.11.2017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808CC" w:rsidRDefault="002808CC" w:rsidP="009F1DA3">
            <w:pPr>
              <w:jc w:val="center"/>
            </w:pPr>
            <w:r>
              <w:t>6 wykonanych robót budowlanych</w:t>
            </w:r>
          </w:p>
        </w:tc>
      </w:tr>
    </w:tbl>
    <w:p w:rsidR="0031759A" w:rsidRDefault="00B73B98" w:rsidP="0031759A">
      <w:pPr>
        <w:widowControl w:val="0"/>
        <w:tabs>
          <w:tab w:val="left" w:pos="3960"/>
        </w:tabs>
        <w:autoSpaceDE w:val="0"/>
        <w:autoSpaceDN w:val="0"/>
        <w:adjustRightInd w:val="0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W</w:t>
      </w:r>
      <w:r w:rsidRPr="00B73B98">
        <w:rPr>
          <w:color w:val="000000"/>
          <w:highlight w:val="white"/>
        </w:rPr>
        <w:t>arunki płatności określono w SIWZ</w:t>
      </w:r>
      <w:r>
        <w:rPr>
          <w:color w:val="000000"/>
          <w:highlight w:val="white"/>
        </w:rPr>
        <w:t>.</w:t>
      </w:r>
    </w:p>
    <w:p w:rsidR="00B73B98" w:rsidRPr="00B73B98" w:rsidRDefault="00B73B98" w:rsidP="0031759A">
      <w:pPr>
        <w:widowControl w:val="0"/>
        <w:tabs>
          <w:tab w:val="left" w:pos="3960"/>
        </w:tabs>
        <w:autoSpaceDE w:val="0"/>
        <w:autoSpaceDN w:val="0"/>
        <w:adjustRightInd w:val="0"/>
        <w:jc w:val="both"/>
        <w:rPr>
          <w:color w:val="000000"/>
          <w:highlight w:val="white"/>
        </w:rPr>
      </w:pPr>
      <w:bookmarkStart w:id="0" w:name="_GoBack"/>
      <w:bookmarkEnd w:id="0"/>
    </w:p>
    <w:p w:rsidR="0031759A" w:rsidRPr="00D25DDC" w:rsidRDefault="0031759A" w:rsidP="0004748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25DDC">
        <w:rPr>
          <w:color w:val="000000"/>
        </w:rPr>
        <w:t>Wykonawca w terminie 3 dni od dnia zamieszczenia na stronie internetowej niniejszej informacji przekazuje Zamawiającemu "Oświadczenie o przynależności lub braku przynależności do tej samej grupy kapitałowej". Wraz ze złożeniem oświadczenia, wykonawca może przedstawić dowody, że powiązania z innym wykonawcą nie prowadzą do zakłócenia konkurencji w postępowaniu o udzielenie zamówienia.</w:t>
      </w:r>
    </w:p>
    <w:p w:rsidR="0031759A" w:rsidRDefault="0031759A" w:rsidP="003175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1759A" w:rsidRDefault="0031759A" w:rsidP="0031759A">
      <w:pPr>
        <w:jc w:val="center"/>
      </w:pPr>
    </w:p>
    <w:p w:rsidR="00FB644B" w:rsidRPr="007A3218" w:rsidRDefault="00FB644B" w:rsidP="00FB644B">
      <w:pPr>
        <w:spacing w:line="360" w:lineRule="auto"/>
        <w:ind w:left="-709" w:firstLine="709"/>
      </w:pP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  <w:r w:rsidRPr="007A3218">
        <w:tab/>
      </w:r>
    </w:p>
    <w:p w:rsidR="002808CC" w:rsidRPr="002808CC" w:rsidRDefault="002808CC" w:rsidP="00FB644B">
      <w:pPr>
        <w:ind w:left="2832"/>
        <w:jc w:val="right"/>
      </w:pPr>
      <w:r w:rsidRPr="002808CC">
        <w:t>Wójt  Gminy Sułoszowa</w:t>
      </w:r>
      <w:r w:rsidR="00FB644B" w:rsidRPr="002808CC">
        <w:t xml:space="preserve">  </w:t>
      </w:r>
    </w:p>
    <w:p w:rsidR="00FB644B" w:rsidRPr="002808CC" w:rsidRDefault="002808CC" w:rsidP="00FB644B">
      <w:pPr>
        <w:ind w:left="2832"/>
        <w:jc w:val="right"/>
      </w:pPr>
      <w:r w:rsidRPr="002808CC">
        <w:t xml:space="preserve">(-) </w:t>
      </w:r>
      <w:r w:rsidR="00250924" w:rsidRPr="002808CC">
        <w:t>Stanisław Gorajczyk</w:t>
      </w:r>
    </w:p>
    <w:sectPr w:rsidR="00FB644B" w:rsidRPr="002808CC" w:rsidSect="002A235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00B09"/>
    <w:multiLevelType w:val="hybridMultilevel"/>
    <w:tmpl w:val="0F4058A4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87C99"/>
    <w:multiLevelType w:val="hybridMultilevel"/>
    <w:tmpl w:val="9832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92021"/>
    <w:multiLevelType w:val="hybridMultilevel"/>
    <w:tmpl w:val="A6FA2F8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0363E"/>
    <w:rsid w:val="00014E21"/>
    <w:rsid w:val="00047487"/>
    <w:rsid w:val="000D6283"/>
    <w:rsid w:val="00100055"/>
    <w:rsid w:val="0013050B"/>
    <w:rsid w:val="00191439"/>
    <w:rsid w:val="001A1439"/>
    <w:rsid w:val="001C49C0"/>
    <w:rsid w:val="001E0BAE"/>
    <w:rsid w:val="001F2A08"/>
    <w:rsid w:val="00250924"/>
    <w:rsid w:val="002808CC"/>
    <w:rsid w:val="002A2357"/>
    <w:rsid w:val="002C2984"/>
    <w:rsid w:val="002E5631"/>
    <w:rsid w:val="0031759A"/>
    <w:rsid w:val="00366002"/>
    <w:rsid w:val="00480AD0"/>
    <w:rsid w:val="004B14AC"/>
    <w:rsid w:val="004E205D"/>
    <w:rsid w:val="005305E0"/>
    <w:rsid w:val="00557AED"/>
    <w:rsid w:val="00576CE1"/>
    <w:rsid w:val="005B0476"/>
    <w:rsid w:val="0061505C"/>
    <w:rsid w:val="006435E5"/>
    <w:rsid w:val="00686AD0"/>
    <w:rsid w:val="006A33B4"/>
    <w:rsid w:val="006F5EE7"/>
    <w:rsid w:val="007C56A7"/>
    <w:rsid w:val="0080576B"/>
    <w:rsid w:val="00822C37"/>
    <w:rsid w:val="008C4333"/>
    <w:rsid w:val="009202FB"/>
    <w:rsid w:val="00A20E9E"/>
    <w:rsid w:val="00AB77E9"/>
    <w:rsid w:val="00B456C8"/>
    <w:rsid w:val="00B73B98"/>
    <w:rsid w:val="00BB2105"/>
    <w:rsid w:val="00BD4E30"/>
    <w:rsid w:val="00C24499"/>
    <w:rsid w:val="00C30209"/>
    <w:rsid w:val="00C638F8"/>
    <w:rsid w:val="00C74501"/>
    <w:rsid w:val="00C811E0"/>
    <w:rsid w:val="00C97DDC"/>
    <w:rsid w:val="00CC6912"/>
    <w:rsid w:val="00D03A04"/>
    <w:rsid w:val="00D063CC"/>
    <w:rsid w:val="00D14211"/>
    <w:rsid w:val="00D25DDC"/>
    <w:rsid w:val="00DA6587"/>
    <w:rsid w:val="00E30A48"/>
    <w:rsid w:val="00E32792"/>
    <w:rsid w:val="00E40081"/>
    <w:rsid w:val="00E50712"/>
    <w:rsid w:val="00E646E4"/>
    <w:rsid w:val="00EB05CF"/>
    <w:rsid w:val="00EB262C"/>
    <w:rsid w:val="00ED6453"/>
    <w:rsid w:val="00EF6147"/>
    <w:rsid w:val="00FB644B"/>
    <w:rsid w:val="00FC1D14"/>
    <w:rsid w:val="00FD0ECA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basedOn w:val="Domylnaczcionkaakapitu"/>
    <w:uiPriority w:val="99"/>
    <w:rsid w:val="00AB77E9"/>
    <w:rPr>
      <w:rFonts w:cs="Times New Roman"/>
      <w:color w:val="0000CD"/>
    </w:rPr>
  </w:style>
  <w:style w:type="paragraph" w:customStyle="1" w:styleId="Default">
    <w:name w:val="Default"/>
    <w:uiPriority w:val="99"/>
    <w:rsid w:val="00AB77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Znak">
    <w:name w:val="Znak"/>
    <w:basedOn w:val="Normalny"/>
    <w:rsid w:val="001E0BAE"/>
  </w:style>
  <w:style w:type="character" w:styleId="Hipercze">
    <w:name w:val="Hyperlink"/>
    <w:basedOn w:val="Domylnaczcionkaakapitu"/>
    <w:unhideWhenUsed/>
    <w:rsid w:val="006150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86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6A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basedOn w:val="Domylnaczcionkaakapitu"/>
    <w:uiPriority w:val="99"/>
    <w:rsid w:val="00AB77E9"/>
    <w:rPr>
      <w:rFonts w:cs="Times New Roman"/>
      <w:color w:val="0000CD"/>
    </w:rPr>
  </w:style>
  <w:style w:type="paragraph" w:customStyle="1" w:styleId="Default">
    <w:name w:val="Default"/>
    <w:uiPriority w:val="99"/>
    <w:rsid w:val="00AB77E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paragraph" w:customStyle="1" w:styleId="Znak">
    <w:name w:val="Znak"/>
    <w:basedOn w:val="Normalny"/>
    <w:rsid w:val="001E0BAE"/>
  </w:style>
  <w:style w:type="character" w:styleId="Hipercze">
    <w:name w:val="Hyperlink"/>
    <w:basedOn w:val="Domylnaczcionkaakapitu"/>
    <w:unhideWhenUsed/>
    <w:rsid w:val="006150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04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86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6A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oszow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mina@sulosz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, dnia</vt:lpstr>
    </vt:vector>
  </TitlesOfParts>
  <Company>Wolters Kluwer Polska Sp z o.o.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dnia</dc:title>
  <dc:creator>Dominik_Krus</dc:creator>
  <dc:description>ZNAKI:2303</dc:description>
  <cp:lastModifiedBy>ppp</cp:lastModifiedBy>
  <cp:revision>4</cp:revision>
  <cp:lastPrinted>2016-10-05T10:37:00Z</cp:lastPrinted>
  <dcterms:created xsi:type="dcterms:W3CDTF">2016-10-05T07:29:00Z</dcterms:created>
  <dcterms:modified xsi:type="dcterms:W3CDTF">2016-10-05T10:44:00Z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2303</vt:lpwstr>
  </property>
  <property fmtid="{D5CDD505-2E9C-101B-9397-08002B2CF9AE}" pid="6" name="ZNAKI:">
    <vt:lpwstr>2303</vt:lpwstr>
  </property>
  <property fmtid="{D5CDD505-2E9C-101B-9397-08002B2CF9AE}" pid="7" name="wk_stat:zapis">
    <vt:lpwstr>2013-10-17 12:25:22</vt:lpwstr>
  </property>
</Properties>
</file>